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  <w:r>
        <w:rPr>
          <w:rFonts w:ascii="TH SarabunPSK" w:hAnsi="TH SarabunPSK" w:cs="TH SarabunPSK"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79482</wp:posOffset>
            </wp:positionV>
            <wp:extent cx="804545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0969" y="21288"/>
                <wp:lineTo x="209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49A">
        <w:rPr>
          <w:rFonts w:ascii="TH SarabunPSK" w:hAnsi="TH SarabunPSK" w:cs="TH SarabunPSK"/>
          <w:sz w:val="19"/>
          <w:szCs w:val="19"/>
        </w:rPr>
        <w:tab/>
        <w:t xml:space="preserve">                                          </w:t>
      </w:r>
    </w:p>
    <w:p w:rsidR="00E23430" w:rsidRDefault="00E23430" w:rsidP="00E23430">
      <w:pPr>
        <w:ind w:right="-1"/>
        <w:rPr>
          <w:rFonts w:ascii="TH SarabunPSK" w:hAnsi="TH SarabunPSK" w:cs="TH SarabunPSK"/>
          <w:sz w:val="19"/>
          <w:szCs w:val="19"/>
        </w:rPr>
      </w:pPr>
    </w:p>
    <w:p w:rsidR="00E23430" w:rsidRDefault="00E23430" w:rsidP="00E23430">
      <w:pPr>
        <w:spacing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19"/>
          <w:szCs w:val="19"/>
          <w:cs/>
        </w:rPr>
        <w:t xml:space="preserve">                                                     </w:t>
      </w:r>
      <w:r w:rsidRPr="0029449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E23430" w:rsidRPr="00E23430" w:rsidRDefault="00E23430" w:rsidP="00E23430">
      <w:pPr>
        <w:spacing w:after="0" w:line="240" w:lineRule="auto"/>
        <w:ind w:right="-1"/>
        <w:rPr>
          <w:rFonts w:ascii="TH SarabunPSK" w:hAnsi="TH SarabunPSK" w:cs="TH SarabunPSK"/>
          <w:b/>
          <w:bCs/>
          <w:sz w:val="48"/>
          <w:szCs w:val="48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คณะเภสัชศาสตร์ มหาวิทยาลัยธรรมศาสตร์  </w:t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4"/>
          <w:szCs w:val="34"/>
          <w:cs/>
        </w:rPr>
        <w:t>โทร.</w:t>
      </w:r>
      <w:r w:rsidRPr="0029449A">
        <w:rPr>
          <w:rFonts w:ascii="TH SarabunPSK" w:hAnsi="TH SarabunPSK" w:cs="TH SarabunPSK"/>
          <w:sz w:val="34"/>
          <w:szCs w:val="34"/>
          <w:cs/>
        </w:rPr>
        <w:t>02-9869214 ต่อ.............(.....................)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 w:rsidRPr="0029449A">
        <w:rPr>
          <w:rFonts w:ascii="TH SarabunPSK" w:hAnsi="TH SarabunPSK" w:cs="TH SarabunPSK"/>
          <w:sz w:val="32"/>
          <w:szCs w:val="32"/>
          <w:cs/>
        </w:rPr>
        <w:t>อว 67.38/.................</w:t>
      </w:r>
      <w:r w:rsidRPr="0029449A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2944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</w:rPr>
        <w:t xml:space="preserve">    </w:t>
      </w: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รายงานขอความเห็นชอบในการดำเนินการจัดซื้อจัดจ้างพัสดุ</w:t>
      </w:r>
    </w:p>
    <w:p w:rsidR="00E23430" w:rsidRPr="0029449A" w:rsidRDefault="00E23430" w:rsidP="00E23430">
      <w:pPr>
        <w:pBdr>
          <w:bottom w:val="single" w:sz="4" w:space="1" w:color="auto"/>
        </w:pBdr>
        <w:spacing w:after="0" w:line="240" w:lineRule="auto"/>
        <w:ind w:left="567" w:right="-330" w:hanging="567"/>
        <w:jc w:val="both"/>
        <w:rPr>
          <w:rFonts w:ascii="TH SarabunPSK" w:hAnsi="TH SarabunPSK" w:cs="TH SarabunPSK"/>
          <w:sz w:val="32"/>
          <w:szCs w:val="32"/>
          <w:cs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(วงเงินการไม่เกิน 10,000 บาท ตามหนังสือเวียน ที่ กค (กวจ) 0405.2/ว.119 ลงวันที่ 7 มีนาคม 2561)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คณบดีคณะเภสัชศาสตร์ (ผ่านรองคณบดีฝ่ายบริหารและแผนและพัฒนาคุณภาพ)</w:t>
      </w:r>
    </w:p>
    <w:p w:rsidR="00E23430" w:rsidRPr="0029449A" w:rsidRDefault="00E23430" w:rsidP="00E23430">
      <w:pPr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Pr="0029449A" w:rsidRDefault="00E23430" w:rsidP="00E23430">
      <w:pPr>
        <w:tabs>
          <w:tab w:val="left" w:pos="1134"/>
          <w:tab w:val="left" w:pos="2268"/>
          <w:tab w:val="right" w:pos="2552"/>
          <w:tab w:val="left" w:pos="5670"/>
          <w:tab w:val="left" w:pos="6379"/>
          <w:tab w:val="left" w:pos="6521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ตามที่ข้าพเจ้า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E23430" w:rsidRPr="0029449A" w:rsidRDefault="00E23430" w:rsidP="00E23430">
      <w:pPr>
        <w:tabs>
          <w:tab w:val="left" w:pos="142"/>
          <w:tab w:val="left" w:pos="3969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ได้ดำเนินการ/รับมอบหมายให้ดำเนินการจัดซื้อจัดจ้างพัสดุ รายการ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เนื่องในงาน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...........................................นั้น</w:t>
      </w:r>
    </w:p>
    <w:p w:rsidR="00E23430" w:rsidRPr="0029449A" w:rsidRDefault="00E23430" w:rsidP="00E23430">
      <w:pPr>
        <w:tabs>
          <w:tab w:val="left" w:pos="142"/>
          <w:tab w:val="left" w:pos="4678"/>
          <w:tab w:val="left" w:pos="5670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:rsidR="00E23430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เพื่อให้เป็นไปตามแนวทางปฏิบัติตามหนังสือคณะกรรมการวินิจฉัยปัญหาการจัดซื้อจัดจ้างและการบริหารพัสดุภาครัฐ กรมบัญชีกลาง ที่ กค (กวจ) 0405.2/ว.119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ที่มีวงเงินการจัดซื้อจัดจ้างครั้งหนึ่งไม่เกิน 10,000.- บาท จึงรายงาน</w:t>
      </w:r>
      <w:r w:rsidRPr="00E23430">
        <w:rPr>
          <w:rFonts w:ascii="TH SarabunPSK" w:hAnsi="TH SarabunPSK" w:cs="TH SarabunPSK"/>
          <w:spacing w:val="-6"/>
          <w:sz w:val="32"/>
          <w:szCs w:val="32"/>
          <w:cs/>
        </w:rPr>
        <w:t>ขอความเห็นชอบในการดำเนินการจัดซื้อจัดจ้างพัสดุตามหลักฐานคือ ใบเสร็จรับเงิน/ใบสำคัญรับเงิน/แบบ บก.111</w:t>
      </w:r>
    </w:p>
    <w:p w:rsidR="00E23430" w:rsidRPr="0029449A" w:rsidRDefault="00E23430" w:rsidP="00E23430">
      <w:pPr>
        <w:tabs>
          <w:tab w:val="left" w:pos="1134"/>
          <w:tab w:val="left" w:pos="4678"/>
          <w:tab w:val="left" w:pos="5670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 w:hint="cs"/>
          <w:spacing w:val="-2"/>
          <w:sz w:val="32"/>
          <w:szCs w:val="32"/>
        </w:rPr>
      </w:pP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pacing w:val="-2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567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pacing w:val="-2"/>
          <w:sz w:val="32"/>
          <w:szCs w:val="32"/>
          <w:cs/>
        </w:rPr>
        <w:t>เลขที่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เล่มที่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</w:t>
      </w:r>
    </w:p>
    <w:p w:rsidR="00E23430" w:rsidRPr="0029449A" w:rsidRDefault="00E23430" w:rsidP="00E23430">
      <w:pPr>
        <w:tabs>
          <w:tab w:val="left" w:pos="1134"/>
          <w:tab w:val="left" w:pos="1985"/>
          <w:tab w:val="left" w:pos="2694"/>
          <w:tab w:val="left" w:pos="3828"/>
          <w:tab w:val="left" w:pos="4536"/>
          <w:tab w:val="left" w:pos="6096"/>
          <w:tab w:val="right" w:pos="8505"/>
          <w:tab w:val="right" w:pos="907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1. เห็นชอบในการจัดซื้อจัดจ้างพัสดุครั้งนี้และให้ถือว่ารายงานขอความเห็นชอบดังกล่าวเป็นหลักฐานในการตรวจรับโดยอนุโลม</w:t>
      </w:r>
    </w:p>
    <w:p w:rsidR="00E2343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 w:hint="cs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  <w:t>2. อนุมัติเบิกจ่ายเงินจำนวน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บาท (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         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>) โดยขอความกรุณาโอนเงินให้กับ</w:t>
      </w:r>
      <w:r w:rsidRPr="0029449A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ซึ่งได้สำรองจ่ายไปก</w:t>
      </w:r>
      <w:r>
        <w:rPr>
          <w:rFonts w:ascii="TH SarabunPSK" w:hAnsi="TH SarabunPSK" w:cs="TH SarabunPSK" w:hint="cs"/>
          <w:sz w:val="32"/>
          <w:szCs w:val="32"/>
          <w:cs/>
        </w:rPr>
        <w:t>่อน</w:t>
      </w:r>
    </w:p>
    <w:p w:rsidR="00E23430" w:rsidRPr="00E23430" w:rsidRDefault="00E23430" w:rsidP="00E23430">
      <w:pPr>
        <w:tabs>
          <w:tab w:val="left" w:pos="1134"/>
          <w:tab w:val="left" w:pos="1985"/>
          <w:tab w:val="left" w:pos="2694"/>
          <w:tab w:val="left" w:pos="3686"/>
          <w:tab w:val="left" w:pos="4678"/>
          <w:tab w:val="left" w:pos="5387"/>
          <w:tab w:val="right" w:pos="9072"/>
        </w:tabs>
        <w:spacing w:after="0" w:line="240" w:lineRule="auto"/>
        <w:ind w:right="-1"/>
        <w:rPr>
          <w:rFonts w:ascii="TH SarabunPSK" w:hAnsi="TH SarabunPSK" w:cs="TH SarabunPSK" w:hint="cs"/>
          <w:sz w:val="32"/>
          <w:szCs w:val="32"/>
          <w:u w:val="dotted"/>
        </w:rPr>
      </w:pPr>
      <w:r w:rsidRPr="0029449A">
        <w:rPr>
          <w:rFonts w:ascii="TH SarabunPSK" w:hAnsi="TH SarabunPSK" w:cs="TH SarabunPSK"/>
          <w:noProof/>
          <w:sz w:val="16"/>
          <w:szCs w:val="16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9BED79" wp14:editId="6CF1E789">
                <wp:simplePos x="0" y="0"/>
                <wp:positionH relativeFrom="margin">
                  <wp:posOffset>-116205</wp:posOffset>
                </wp:positionH>
                <wp:positionV relativeFrom="paragraph">
                  <wp:posOffset>174625</wp:posOffset>
                </wp:positionV>
                <wp:extent cx="3315970" cy="2021840"/>
                <wp:effectExtent l="0" t="0" r="17780" b="16510"/>
                <wp:wrapThrough wrapText="bothSides">
                  <wp:wrapPolygon edited="0">
                    <wp:start x="0" y="0"/>
                    <wp:lineTo x="0" y="21573"/>
                    <wp:lineTo x="21592" y="21573"/>
                    <wp:lineTo x="2159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 คณบดี (ผ่านรองคณบดีฝ่ายบริหารและแผนและพัฒนาคุณภาพ)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ลงชื่อ.............................................................................เจ้าหน้าที่พัสดุ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ลงชื่อ.............................................................................หัวหน้างานคลังและพัสดุ</w:t>
                            </w:r>
                          </w:p>
                          <w:p w:rsidR="00E23430" w:rsidRPr="0029449A" w:rsidRDefault="00E23430" w:rsidP="00E23430">
                            <w:pPr>
                              <w:spacing w:line="360" w:lineRule="auto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  <w:r w:rsidRPr="0029449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ลงชื่อ.............................................................................เลขานุการคณะฯ</w:t>
                            </w:r>
                          </w:p>
                          <w:p w:rsidR="00E23430" w:rsidRPr="0029449A" w:rsidRDefault="00E23430" w:rsidP="00E23430">
                            <w:pP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E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13.75pt;width:261.1pt;height:159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">
                <v:textbox>
                  <w:txbxContent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เรียน  คณบดี (ผ่านรองคณบดีฝ่ายบริหารและแผนและพัฒนาคุณภาพ)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ได้ตรวจสอบรายการพัสดุดังกล่าวแล้วปรากฏว่าถูกต้อง เป็นไปตามหนังสือเวียน กค (กวจ) 0405.2/ว.119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ลงชื่อ.............................................................................เจ้าหน้าที่พัสดุ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ลงชื่อ.............................................................................หัวหน้างานคลังและพัสดุ</w:t>
                      </w:r>
                    </w:p>
                    <w:p w:rsidR="00E23430" w:rsidRPr="0029449A" w:rsidRDefault="00E23430" w:rsidP="00E23430">
                      <w:pPr>
                        <w:spacing w:line="360" w:lineRule="auto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29449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ลงชื่อ.............................................................................เลขานุการคณะฯ</w:t>
                      </w:r>
                    </w:p>
                    <w:p w:rsidR="00E23430" w:rsidRPr="0029449A" w:rsidRDefault="00E23430" w:rsidP="00E23430">
                      <w:pPr>
                        <w:rPr>
                          <w:rFonts w:ascii="TH SarabunPSK" w:hAnsi="TH SarabunPSK" w:cs="TH SarabunPSK" w:hint="c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9449A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</w:t>
      </w: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9449A">
        <w:rPr>
          <w:rFonts w:ascii="TH SarabunPSK" w:hAnsi="TH SarabunPSK" w:cs="TH SarabunPSK"/>
          <w:sz w:val="32"/>
          <w:szCs w:val="32"/>
          <w:cs/>
        </w:rPr>
        <w:t>ผู้ตรวจรับ</w:t>
      </w:r>
    </w:p>
    <w:p w:rsidR="00E23430" w:rsidRDefault="00E23430" w:rsidP="00E23430">
      <w:pPr>
        <w:tabs>
          <w:tab w:val="center" w:pos="6521"/>
        </w:tabs>
        <w:ind w:right="-1"/>
        <w:jc w:val="thaiDistribute"/>
        <w:rPr>
          <w:rFonts w:ascii="TH SarabunPSK" w:hAnsi="TH SarabunPSK" w:cs="TH SarabunPSK" w:hint="cs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</w:r>
      <w:r w:rsidRPr="0029449A">
        <w:rPr>
          <w:rFonts w:ascii="TH SarabunPSK" w:hAnsi="TH SarabunPSK" w:cs="TH SarabunPSK"/>
          <w:sz w:val="32"/>
          <w:szCs w:val="32"/>
          <w:cs/>
        </w:rPr>
        <w:tab/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E23430" w:rsidRPr="0029449A" w:rsidRDefault="00E23430" w:rsidP="00E23430">
      <w:pPr>
        <w:tabs>
          <w:tab w:val="center" w:pos="652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29449A">
        <w:rPr>
          <w:rFonts w:ascii="TH SarabunPSK" w:hAnsi="TH SarabunPSK" w:cs="TH SarabunPSK"/>
          <w:b/>
          <w:bCs/>
          <w:sz w:val="40"/>
          <w:szCs w:val="40"/>
          <w:cs/>
        </w:rPr>
        <w:t>อนุมัติ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29449A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(รศ.ดร.เภสัชกรอรัมษ์ เจษฎาญานเมธา)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</w:p>
    <w:p w:rsidR="00E23430" w:rsidRPr="0029449A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eastAsia="Times New Roman" w:hAnsi="TH SarabunPSK" w:cs="TH SarabunPSK"/>
          <w:sz w:val="32"/>
          <w:szCs w:val="32"/>
          <w:cs/>
        </w:rPr>
        <w:t>คณบดีคณะเภสัชศาสตร์</w:t>
      </w:r>
      <w:r w:rsidRPr="0029449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</w:t>
      </w:r>
    </w:p>
    <w:p w:rsidR="00E23430" w:rsidRDefault="00E23430" w:rsidP="00E23430">
      <w:pPr>
        <w:tabs>
          <w:tab w:val="center" w:pos="652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49A">
        <w:rPr>
          <w:rFonts w:ascii="TH SarabunPSK" w:hAnsi="TH SarabunPSK" w:cs="TH SarabunPSK"/>
          <w:sz w:val="32"/>
          <w:szCs w:val="32"/>
          <w:cs/>
        </w:rPr>
        <w:t>......................</w:t>
      </w:r>
      <w:bookmarkStart w:id="0" w:name="_GoBack"/>
      <w:bookmarkEnd w:id="0"/>
      <w:r w:rsidRPr="0029449A">
        <w:rPr>
          <w:rFonts w:ascii="TH SarabunPSK" w:hAnsi="TH SarabunPSK" w:cs="TH SarabunPSK"/>
          <w:sz w:val="32"/>
          <w:szCs w:val="32"/>
          <w:cs/>
        </w:rPr>
        <w:t>.................</w:t>
      </w:r>
    </w:p>
    <w:p w:rsidR="00E23430" w:rsidRDefault="00E23430">
      <w:pPr>
        <w:spacing w:after="0"/>
        <w:ind w:left="-1440" w:right="10483"/>
        <w:rPr>
          <w:rFonts w:cstheme="minorBidi"/>
          <w:noProof/>
        </w:r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367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 w:rsidSect="00E23430">
          <w:pgSz w:w="11923" w:h="16121"/>
          <w:pgMar w:top="0" w:right="1440" w:bottom="284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001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6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1681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013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2687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23" w:h="16171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27785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B57" w:rsidRDefault="00226B57">
      <w:pPr>
        <w:sectPr w:rsidR="00226B57">
          <w:pgSz w:w="11916" w:h="16186"/>
          <w:pgMar w:top="1440" w:right="1440" w:bottom="1440" w:left="1440" w:header="720" w:footer="720" w:gutter="0"/>
          <w:cols w:space="720"/>
        </w:sectPr>
      </w:pPr>
    </w:p>
    <w:p w:rsidR="00226B57" w:rsidRDefault="00E2343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21842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B57">
      <w:pgSz w:w="11909" w:h="1609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57"/>
    <w:rsid w:val="00226B57"/>
    <w:rsid w:val="00E2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B4F1CE-E39D-44D0-96BB-240F2BF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2022-09-20T07:56:00Z</dcterms:created>
  <dcterms:modified xsi:type="dcterms:W3CDTF">2022-09-20T07:56:00Z</dcterms:modified>
</cp:coreProperties>
</file>